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E74" w:rsidRDefault="00281E74" w:rsidP="00281E74">
      <w:pPr>
        <w:widowControl/>
        <w:shd w:val="clear" w:color="auto" w:fill="FFFFFF"/>
        <w:spacing w:line="700" w:lineRule="exact"/>
        <w:ind w:firstLineChars="200" w:firstLine="880"/>
        <w:jc w:val="center"/>
        <w:rPr>
          <w:rFonts w:ascii="方正小标宋_GBK" w:eastAsia="方正小标宋_GBK" w:hAnsi="宋体" w:cs="宋体"/>
          <w:color w:val="000000" w:themeColor="text1"/>
          <w:kern w:val="0"/>
          <w:sz w:val="44"/>
          <w:szCs w:val="44"/>
        </w:rPr>
      </w:pPr>
      <w:r w:rsidRPr="00281E74">
        <w:rPr>
          <w:rFonts w:ascii="方正小标宋_GBK" w:eastAsia="方正小标宋_GBK" w:hAnsi="宋体" w:cs="宋体" w:hint="eastAsia"/>
          <w:color w:val="000000" w:themeColor="text1"/>
          <w:kern w:val="0"/>
          <w:sz w:val="44"/>
          <w:szCs w:val="44"/>
        </w:rPr>
        <w:t>智慧党建项目简介</w:t>
      </w:r>
    </w:p>
    <w:p w:rsidR="00281E74" w:rsidRDefault="00281E74" w:rsidP="00281E74">
      <w:pPr>
        <w:widowControl/>
        <w:shd w:val="clear" w:color="auto" w:fill="FFFFFF"/>
        <w:spacing w:line="700" w:lineRule="exact"/>
        <w:ind w:firstLineChars="200" w:firstLine="640"/>
        <w:jc w:val="center"/>
        <w:rPr>
          <w:rFonts w:ascii="楷体_GB2312" w:eastAsia="楷体_GB2312" w:hAnsi="宋体" w:cs="宋体"/>
          <w:color w:val="000000" w:themeColor="text1"/>
          <w:kern w:val="0"/>
          <w:sz w:val="32"/>
          <w:szCs w:val="32"/>
        </w:rPr>
      </w:pPr>
      <w:r w:rsidRPr="00281E74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（仅供参考）</w:t>
      </w:r>
    </w:p>
    <w:p w:rsidR="00281E74" w:rsidRPr="00281E74" w:rsidRDefault="00281E74" w:rsidP="00281E74">
      <w:pPr>
        <w:widowControl/>
        <w:shd w:val="clear" w:color="auto" w:fill="FFFFFF"/>
        <w:spacing w:line="700" w:lineRule="exact"/>
        <w:ind w:firstLineChars="200" w:firstLine="640"/>
        <w:jc w:val="center"/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</w:pPr>
    </w:p>
    <w:p w:rsidR="00CB4A7B" w:rsidRPr="00CB4A7B" w:rsidRDefault="006328FA" w:rsidP="00CB4A7B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智慧党建系项目</w:t>
      </w:r>
      <w:r w:rsidR="00CB4A7B" w:rsidRPr="00CB4A7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主要是通过数字化手段，优化党建工作流程，提高工作效率，推动江苏农信系统党建工作向线上化、数智化转型，促进党建工</w:t>
      </w:r>
      <w:r w:rsidR="00016C5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作与业务发展的深度融合，促进江苏农信系统党建工作的全面升级。可以</w:t>
      </w:r>
      <w:r w:rsidR="00CB4A7B" w:rsidRPr="00CB4A7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包含但不限于党务管理、宣传教育、学习交流、考核评价、数据分析等功能。</w:t>
      </w:r>
      <w:bookmarkStart w:id="0" w:name="_GoBack"/>
      <w:bookmarkEnd w:id="0"/>
    </w:p>
    <w:p w:rsidR="00CB4A7B" w:rsidRPr="00CB4A7B" w:rsidRDefault="00CB4A7B" w:rsidP="00CB4A7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bidi="ar"/>
        </w:rPr>
      </w:pPr>
      <w:r w:rsidRPr="00CB4A7B">
        <w:rPr>
          <w:rFonts w:ascii="仿宋_GB2312" w:eastAsia="仿宋_GB2312" w:hint="eastAsia"/>
          <w:sz w:val="32"/>
          <w:szCs w:val="32"/>
          <w:lang w:bidi="ar"/>
        </w:rPr>
        <w:t>（一）</w:t>
      </w:r>
      <w:r w:rsidRPr="00CB4A7B">
        <w:rPr>
          <w:rFonts w:ascii="仿宋_GB2312" w:eastAsia="仿宋_GB2312" w:hint="eastAsia"/>
          <w:b/>
          <w:bCs/>
          <w:sz w:val="32"/>
          <w:szCs w:val="32"/>
          <w:lang w:bidi="ar"/>
        </w:rPr>
        <w:t>党务管理。</w:t>
      </w:r>
      <w:r w:rsidRPr="00CB4A7B">
        <w:rPr>
          <w:rFonts w:ascii="仿宋_GB2312" w:eastAsia="仿宋_GB2312" w:hint="eastAsia"/>
          <w:bCs/>
          <w:sz w:val="32"/>
          <w:szCs w:val="32"/>
          <w:lang w:bidi="ar"/>
        </w:rPr>
        <w:t>设置</w:t>
      </w:r>
      <w:r w:rsidRPr="00CB4A7B">
        <w:rPr>
          <w:rFonts w:ascii="仿宋_GB2312" w:eastAsia="仿宋_GB2312" w:hint="eastAsia"/>
          <w:sz w:val="32"/>
          <w:szCs w:val="32"/>
          <w:lang w:bidi="ar"/>
        </w:rPr>
        <w:t>组织管理、党员管理、纪实管理、党员发展和管理、三会一课、主题党日、民主评议党员、在线收缴党费、党务公开等子功能，做到党组织动态一目了然、党务管理一点即通、党员服务一线相连。</w:t>
      </w:r>
    </w:p>
    <w:p w:rsidR="00CB4A7B" w:rsidRPr="00CB4A7B" w:rsidRDefault="00CB4A7B" w:rsidP="00CB4A7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bidi="ar"/>
        </w:rPr>
      </w:pPr>
      <w:r w:rsidRPr="00CB4A7B">
        <w:rPr>
          <w:rFonts w:ascii="仿宋_GB2312" w:eastAsia="仿宋_GB2312" w:hint="eastAsia"/>
          <w:sz w:val="32"/>
          <w:szCs w:val="32"/>
          <w:lang w:bidi="ar"/>
        </w:rPr>
        <w:t>（二）</w:t>
      </w:r>
      <w:r w:rsidRPr="00CB4A7B">
        <w:rPr>
          <w:rFonts w:ascii="仿宋_GB2312" w:eastAsia="仿宋_GB2312" w:hint="eastAsia"/>
          <w:b/>
          <w:bCs/>
          <w:sz w:val="32"/>
          <w:szCs w:val="32"/>
          <w:lang w:bidi="ar"/>
        </w:rPr>
        <w:t>宣传教育。</w:t>
      </w:r>
      <w:r w:rsidRPr="00CB4A7B">
        <w:rPr>
          <w:rFonts w:ascii="仿宋_GB2312" w:eastAsia="仿宋_GB2312" w:hint="eastAsia"/>
          <w:sz w:val="32"/>
          <w:szCs w:val="32"/>
          <w:lang w:bidi="ar"/>
        </w:rPr>
        <w:t>建立党章党规和党务制度文件库，展示支部品牌建设和党员风采、特色活动开展情况，将党员理论学习活动和情境课堂转到线上，足不出户参观红色基地，观看红色视频，丰富学习体验内容，满足党员随时学需求。</w:t>
      </w:r>
    </w:p>
    <w:p w:rsidR="00CB4A7B" w:rsidRPr="00CB4A7B" w:rsidRDefault="00CB4A7B" w:rsidP="00CB4A7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bidi="ar"/>
        </w:rPr>
      </w:pPr>
      <w:r w:rsidRPr="00CB4A7B">
        <w:rPr>
          <w:rFonts w:ascii="仿宋_GB2312" w:eastAsia="仿宋_GB2312" w:hint="eastAsia"/>
          <w:sz w:val="32"/>
          <w:szCs w:val="32"/>
          <w:lang w:bidi="ar"/>
        </w:rPr>
        <w:t>（三）</w:t>
      </w:r>
      <w:r w:rsidRPr="00CB4A7B">
        <w:rPr>
          <w:rFonts w:ascii="仿宋_GB2312" w:eastAsia="仿宋_GB2312" w:hint="eastAsia"/>
          <w:b/>
          <w:bCs/>
          <w:color w:val="000000"/>
          <w:sz w:val="32"/>
          <w:szCs w:val="32"/>
          <w:lang w:bidi="ar"/>
        </w:rPr>
        <w:t>学习交流</w:t>
      </w:r>
      <w:r w:rsidRPr="00CB4A7B">
        <w:rPr>
          <w:rFonts w:ascii="仿宋_GB2312" w:eastAsia="仿宋_GB2312" w:hint="eastAsia"/>
          <w:b/>
          <w:bCs/>
          <w:sz w:val="32"/>
          <w:szCs w:val="32"/>
          <w:lang w:bidi="ar"/>
        </w:rPr>
        <w:t>。</w:t>
      </w:r>
      <w:r w:rsidRPr="00CB4A7B">
        <w:rPr>
          <w:rFonts w:ascii="仿宋_GB2312" w:eastAsia="仿宋_GB2312" w:hint="eastAsia"/>
          <w:sz w:val="32"/>
          <w:szCs w:val="32"/>
          <w:lang w:bidi="ar"/>
        </w:rPr>
        <w:t>建立学习资料库，共享资源，分享党建创新案例，灵活开展专题学习教育、在线测试、党建知识竞赛与调查问卷等，给党员群众、党务工作者、党组织之间提供交流互动、分享体会的线上平台。</w:t>
      </w:r>
    </w:p>
    <w:p w:rsidR="00CB4A7B" w:rsidRPr="00CB4A7B" w:rsidRDefault="00CB4A7B" w:rsidP="00CB4A7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bidi="ar"/>
        </w:rPr>
      </w:pPr>
      <w:r w:rsidRPr="00CB4A7B">
        <w:rPr>
          <w:rFonts w:ascii="仿宋_GB2312" w:eastAsia="仿宋_GB2312" w:hint="eastAsia"/>
          <w:sz w:val="32"/>
          <w:szCs w:val="32"/>
          <w:lang w:bidi="ar"/>
        </w:rPr>
        <w:t>（四）</w:t>
      </w:r>
      <w:r w:rsidRPr="00CB4A7B">
        <w:rPr>
          <w:rFonts w:ascii="仿宋_GB2312" w:eastAsia="仿宋_GB2312" w:hint="eastAsia"/>
          <w:b/>
          <w:bCs/>
          <w:sz w:val="32"/>
          <w:szCs w:val="32"/>
          <w:lang w:bidi="ar"/>
        </w:rPr>
        <w:t>考核评价。</w:t>
      </w:r>
      <w:r w:rsidRPr="00CB4A7B">
        <w:rPr>
          <w:rFonts w:ascii="仿宋_GB2312" w:eastAsia="仿宋_GB2312" w:hint="eastAsia"/>
          <w:sz w:val="32"/>
          <w:szCs w:val="32"/>
          <w:lang w:bidi="ar"/>
        </w:rPr>
        <w:t>对党建考核指标等实行数字化管理，基层党组织线上提报量化指标完成情况，对进度情况、完成质量进行汇总计分，对未达到标准和逾期填报的考核对象及时进行预警，</w:t>
      </w:r>
      <w:r w:rsidRPr="00CB4A7B">
        <w:rPr>
          <w:rFonts w:ascii="仿宋_GB2312" w:eastAsia="仿宋_GB2312" w:hint="eastAsia"/>
          <w:sz w:val="32"/>
          <w:szCs w:val="32"/>
          <w:lang w:bidi="ar"/>
        </w:rPr>
        <w:lastRenderedPageBreak/>
        <w:t>高效输出党建考核评价结果。探索设立党员用户积分功能等。</w:t>
      </w:r>
    </w:p>
    <w:p w:rsidR="00DC1A55" w:rsidRPr="00CB4A7B" w:rsidRDefault="00CB4A7B" w:rsidP="00CB4A7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bidi="ar"/>
        </w:rPr>
      </w:pPr>
      <w:r w:rsidRPr="00CB4A7B">
        <w:rPr>
          <w:rFonts w:ascii="仿宋_GB2312" w:eastAsia="仿宋_GB2312" w:hint="eastAsia"/>
          <w:sz w:val="32"/>
          <w:szCs w:val="32"/>
          <w:lang w:bidi="ar"/>
        </w:rPr>
        <w:t>（五）</w:t>
      </w:r>
      <w:r w:rsidRPr="00CB4A7B">
        <w:rPr>
          <w:rFonts w:ascii="仿宋_GB2312" w:eastAsia="仿宋_GB2312" w:hint="eastAsia"/>
          <w:b/>
          <w:bCs/>
          <w:sz w:val="32"/>
          <w:szCs w:val="32"/>
          <w:lang w:bidi="ar"/>
        </w:rPr>
        <w:t>数据分析。</w:t>
      </w:r>
      <w:r w:rsidRPr="00CB4A7B">
        <w:rPr>
          <w:rFonts w:ascii="仿宋_GB2312" w:eastAsia="仿宋_GB2312"/>
          <w:sz w:val="32"/>
          <w:szCs w:val="32"/>
          <w:lang w:bidi="ar"/>
        </w:rPr>
        <w:t>自动生成各类党建数据统计报表，如党员</w:t>
      </w:r>
      <w:r w:rsidRPr="00CB4A7B">
        <w:rPr>
          <w:rFonts w:ascii="仿宋_GB2312" w:eastAsia="仿宋_GB2312" w:hint="eastAsia"/>
          <w:sz w:val="32"/>
          <w:szCs w:val="32"/>
          <w:lang w:bidi="ar"/>
        </w:rPr>
        <w:t>个人信息统计</w:t>
      </w:r>
      <w:r w:rsidRPr="00CB4A7B">
        <w:rPr>
          <w:rFonts w:ascii="仿宋_GB2312" w:eastAsia="仿宋_GB2312"/>
          <w:sz w:val="32"/>
          <w:szCs w:val="32"/>
          <w:lang w:bidi="ar"/>
        </w:rPr>
        <w:t>、</w:t>
      </w:r>
      <w:r w:rsidRPr="00CB4A7B">
        <w:rPr>
          <w:rFonts w:ascii="仿宋_GB2312" w:eastAsia="仿宋_GB2312" w:hint="eastAsia"/>
          <w:sz w:val="32"/>
          <w:szCs w:val="32"/>
          <w:lang w:bidi="ar"/>
        </w:rPr>
        <w:t>党组织信息统计、指标完成率、党组织数据分析</w:t>
      </w:r>
      <w:r w:rsidRPr="00CB4A7B">
        <w:rPr>
          <w:rFonts w:ascii="仿宋_GB2312" w:eastAsia="仿宋_GB2312"/>
          <w:sz w:val="32"/>
          <w:szCs w:val="32"/>
          <w:lang w:bidi="ar"/>
        </w:rPr>
        <w:t>等，为决策提供数据支持。</w:t>
      </w:r>
      <w:r w:rsidRPr="00CB4A7B">
        <w:rPr>
          <w:rFonts w:ascii="仿宋_GB2312" w:eastAsia="仿宋_GB2312" w:hint="eastAsia"/>
          <w:sz w:val="32"/>
          <w:szCs w:val="32"/>
          <w:lang w:bidi="ar"/>
        </w:rPr>
        <w:t>抓取汇总基层党建数据，动态跟进党建工作过程和完成情况，具有发出指令、主动预警、任务提醒等介入功能。</w:t>
      </w:r>
    </w:p>
    <w:sectPr w:rsidR="00DC1A55" w:rsidRPr="00CB4A7B" w:rsidSect="00281E74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294" w:rsidRDefault="00C14294" w:rsidP="00CB4A7B">
      <w:r>
        <w:separator/>
      </w:r>
    </w:p>
  </w:endnote>
  <w:endnote w:type="continuationSeparator" w:id="0">
    <w:p w:rsidR="00C14294" w:rsidRDefault="00C14294" w:rsidP="00CB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294" w:rsidRDefault="00C14294" w:rsidP="00CB4A7B">
      <w:r>
        <w:separator/>
      </w:r>
    </w:p>
  </w:footnote>
  <w:footnote w:type="continuationSeparator" w:id="0">
    <w:p w:rsidR="00C14294" w:rsidRDefault="00C14294" w:rsidP="00CB4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8D"/>
    <w:rsid w:val="00010EB7"/>
    <w:rsid w:val="00016C51"/>
    <w:rsid w:val="000F3E8D"/>
    <w:rsid w:val="00281E74"/>
    <w:rsid w:val="0055388D"/>
    <w:rsid w:val="00557C43"/>
    <w:rsid w:val="006328FA"/>
    <w:rsid w:val="00C14294"/>
    <w:rsid w:val="00CB4A7B"/>
    <w:rsid w:val="00DC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CC495F-96E6-4CC6-98DD-9A50F9E7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4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4A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4A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4A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铭洋</dc:creator>
  <cp:keywords/>
  <dc:description/>
  <cp:lastModifiedBy>lenovo</cp:lastModifiedBy>
  <cp:revision>9</cp:revision>
  <dcterms:created xsi:type="dcterms:W3CDTF">2024-07-31T09:44:00Z</dcterms:created>
  <dcterms:modified xsi:type="dcterms:W3CDTF">2024-07-31T10:34:00Z</dcterms:modified>
</cp:coreProperties>
</file>