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49" w:rsidRDefault="00542849" w:rsidP="00542849">
      <w:pPr>
        <w:widowControl/>
        <w:spacing w:line="360" w:lineRule="auto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附件</w:t>
      </w:r>
      <w:r>
        <w:rPr>
          <w:rFonts w:ascii="ˎ̥" w:hAnsi="ˎ̥" w:cs="宋体" w:hint="eastAsia"/>
          <w:color w:val="000000"/>
          <w:kern w:val="0"/>
          <w:sz w:val="24"/>
        </w:rPr>
        <w:t>2</w:t>
      </w:r>
      <w:r>
        <w:rPr>
          <w:rFonts w:ascii="ˎ̥" w:hAnsi="ˎ̥" w:cs="宋体" w:hint="eastAsia"/>
          <w:color w:val="000000"/>
          <w:kern w:val="0"/>
          <w:sz w:val="24"/>
        </w:rPr>
        <w:t>：</w:t>
      </w:r>
    </w:p>
    <w:p w:rsidR="00542849" w:rsidRDefault="00542849" w:rsidP="00542849">
      <w:pPr>
        <w:widowControl/>
        <w:spacing w:line="360" w:lineRule="auto"/>
        <w:rPr>
          <w:rFonts w:ascii="ˎ̥" w:hAnsi="ˎ̥" w:cs="宋体" w:hint="eastAsia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537" w:tblpY="133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6"/>
        <w:gridCol w:w="6237"/>
      </w:tblGrid>
      <w:tr w:rsidR="00542849" w:rsidTr="003269E4">
        <w:trPr>
          <w:trHeight w:val="312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542849" w:rsidTr="003269E4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542849" w:rsidTr="003269E4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542849" w:rsidTr="003269E4">
        <w:trPr>
          <w:trHeight w:val="61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企业在南京经营地址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2849" w:rsidTr="003269E4">
        <w:trPr>
          <w:trHeight w:val="616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2849" w:rsidTr="003269E4">
        <w:trPr>
          <w:trHeight w:val="77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2849" w:rsidTr="003269E4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2849" w:rsidTr="003269E4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2849" w:rsidTr="003269E4">
        <w:trPr>
          <w:trHeight w:val="652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9" w:rsidRDefault="00542849" w:rsidP="003269E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42849" w:rsidRDefault="00542849" w:rsidP="00542849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江苏省农村信用社联合社</w:t>
      </w:r>
      <w:r>
        <w:rPr>
          <w:rFonts w:cs="宋体" w:hint="eastAsia"/>
          <w:b/>
          <w:color w:val="000000"/>
          <w:kern w:val="0"/>
          <w:sz w:val="32"/>
          <w:szCs w:val="32"/>
        </w:rPr>
        <w:t>公车评估处理服务商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报名登记一览表</w:t>
      </w:r>
    </w:p>
    <w:p w:rsidR="00BE025E" w:rsidRPr="00542849" w:rsidRDefault="00BE025E"/>
    <w:sectPr w:rsidR="00BE025E" w:rsidRPr="0054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49" w:rsidRDefault="00542849" w:rsidP="00542849">
      <w:r>
        <w:separator/>
      </w:r>
    </w:p>
  </w:endnote>
  <w:endnote w:type="continuationSeparator" w:id="0">
    <w:p w:rsidR="00542849" w:rsidRDefault="00542849" w:rsidP="0054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49" w:rsidRDefault="00542849" w:rsidP="00542849">
      <w:r>
        <w:separator/>
      </w:r>
    </w:p>
  </w:footnote>
  <w:footnote w:type="continuationSeparator" w:id="0">
    <w:p w:rsidR="00542849" w:rsidRDefault="00542849" w:rsidP="0054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FE"/>
    <w:rsid w:val="00542849"/>
    <w:rsid w:val="008F4EFE"/>
    <w:rsid w:val="00B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2AB554-0F8E-4ABA-9A47-D728C595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崔文殿</dc:creator>
  <cp:keywords/>
  <dc:description/>
  <cp:lastModifiedBy>崔文殿</cp:lastModifiedBy>
  <cp:revision>2</cp:revision>
  <dcterms:created xsi:type="dcterms:W3CDTF">2018-06-27T03:13:00Z</dcterms:created>
  <dcterms:modified xsi:type="dcterms:W3CDTF">2018-06-27T03:14:00Z</dcterms:modified>
</cp:coreProperties>
</file>